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3676D" w14:textId="77777777" w:rsidR="00295D1F" w:rsidRPr="00622EC4" w:rsidRDefault="00295D1F" w:rsidP="00295D1F">
      <w:pPr>
        <w:pStyle w:val="ExampleText"/>
        <w:pBdr>
          <w:top w:val="none" w:sz="0" w:space="0" w:color="auto"/>
          <w:left w:val="none" w:sz="0" w:space="0" w:color="auto"/>
          <w:bottom w:val="none" w:sz="0" w:space="0" w:color="auto"/>
          <w:right w:val="none" w:sz="0" w:space="0" w:color="auto"/>
        </w:pBdr>
        <w:jc w:val="center"/>
        <w:rPr>
          <w:rFonts w:ascii="Arial Black" w:hAnsi="Arial Black"/>
          <w:szCs w:val="21"/>
        </w:rPr>
      </w:pPr>
      <w:r w:rsidRPr="00622EC4">
        <w:rPr>
          <w:rFonts w:ascii="Arial Black" w:hAnsi="Arial Black"/>
          <w:szCs w:val="21"/>
        </w:rPr>
        <w:t>Calculation Worksheet</w:t>
      </w:r>
    </w:p>
    <w:p w14:paraId="4FB391D2" w14:textId="77777777" w:rsidR="00295D1F" w:rsidRPr="00622EC4" w:rsidRDefault="00295D1F" w:rsidP="00295D1F">
      <w:pPr>
        <w:pStyle w:val="ExampleText"/>
        <w:pBdr>
          <w:top w:val="none" w:sz="0" w:space="0" w:color="auto"/>
          <w:left w:val="none" w:sz="0" w:space="0" w:color="auto"/>
          <w:bottom w:val="none" w:sz="0" w:space="0" w:color="auto"/>
          <w:right w:val="none" w:sz="0" w:space="0" w:color="auto"/>
        </w:pBdr>
        <w:jc w:val="center"/>
        <w:rPr>
          <w:rFonts w:ascii="Arial Black" w:hAnsi="Arial Black"/>
          <w:szCs w:val="21"/>
        </w:rPr>
      </w:pPr>
      <w:r w:rsidRPr="00622EC4">
        <w:rPr>
          <w:rFonts w:ascii="Arial Black" w:hAnsi="Arial Black"/>
          <w:szCs w:val="21"/>
        </w:rPr>
        <w:t xml:space="preserve">Net </w:t>
      </w:r>
      <w:r>
        <w:rPr>
          <w:rFonts w:ascii="Arial Black" w:hAnsi="Arial Black"/>
          <w:szCs w:val="21"/>
        </w:rPr>
        <w:t>r</w:t>
      </w:r>
      <w:r w:rsidRPr="00622EC4">
        <w:rPr>
          <w:rFonts w:ascii="Arial Black" w:hAnsi="Arial Black"/>
          <w:szCs w:val="21"/>
        </w:rPr>
        <w:t xml:space="preserve">ental </w:t>
      </w:r>
      <w:r>
        <w:rPr>
          <w:rFonts w:ascii="Arial Black" w:hAnsi="Arial Black"/>
          <w:szCs w:val="21"/>
        </w:rPr>
        <w:t>p</w:t>
      </w:r>
      <w:r w:rsidRPr="00622EC4">
        <w:rPr>
          <w:rFonts w:ascii="Arial Black" w:hAnsi="Arial Black"/>
          <w:szCs w:val="21"/>
        </w:rPr>
        <w:t xml:space="preserve">roperty </w:t>
      </w:r>
      <w:r>
        <w:rPr>
          <w:rFonts w:ascii="Arial Black" w:hAnsi="Arial Black"/>
          <w:szCs w:val="21"/>
        </w:rPr>
        <w:t>l</w:t>
      </w:r>
      <w:r w:rsidRPr="00622EC4">
        <w:rPr>
          <w:rFonts w:ascii="Arial Black" w:hAnsi="Arial Black"/>
          <w:szCs w:val="21"/>
        </w:rPr>
        <w:t xml:space="preserve">oss (‘NRPL’) </w:t>
      </w:r>
    </w:p>
    <w:p w14:paraId="36EDFB3C" w14:textId="77777777" w:rsidR="00295D1F" w:rsidRPr="00A26F38" w:rsidRDefault="00295D1F" w:rsidP="00295D1F">
      <w:pPr>
        <w:pStyle w:val="BodyText"/>
        <w:tabs>
          <w:tab w:val="left" w:pos="2552"/>
          <w:tab w:val="right" w:leader="underscore" w:pos="9356"/>
        </w:tabs>
        <w:rPr>
          <w:b/>
        </w:rPr>
      </w:pPr>
      <w:r w:rsidRPr="00A26F38">
        <w:rPr>
          <w:b/>
        </w:rPr>
        <w:t>Taxpayer’s name</w:t>
      </w:r>
      <w:r w:rsidRPr="00A26F38">
        <w:rPr>
          <w:b/>
        </w:rPr>
        <w:tab/>
      </w:r>
      <w:r w:rsidRPr="00A26F38">
        <w:rPr>
          <w:b/>
        </w:rPr>
        <w:tab/>
      </w:r>
    </w:p>
    <w:p w14:paraId="62CBED62" w14:textId="77777777" w:rsidR="00295D1F" w:rsidRPr="00A26F38" w:rsidRDefault="00295D1F" w:rsidP="00295D1F">
      <w:pPr>
        <w:pStyle w:val="BodyText"/>
        <w:tabs>
          <w:tab w:val="left" w:pos="2552"/>
          <w:tab w:val="right" w:leader="underscore" w:pos="9356"/>
        </w:tabs>
        <w:rPr>
          <w:b/>
        </w:rPr>
      </w:pPr>
      <w:r w:rsidRPr="00A26F38">
        <w:rPr>
          <w:b/>
        </w:rPr>
        <w:t>Tax file number</w:t>
      </w:r>
      <w:r w:rsidRPr="00A26F38">
        <w:rPr>
          <w:b/>
        </w:rPr>
        <w:tab/>
      </w:r>
      <w:r w:rsidRPr="00A26F38">
        <w:rPr>
          <w:b/>
        </w:rPr>
        <w:tab/>
      </w:r>
    </w:p>
    <w:p w14:paraId="445EB878" w14:textId="77777777" w:rsidR="00295D1F" w:rsidRPr="00A26F38" w:rsidRDefault="00295D1F" w:rsidP="00295D1F">
      <w:pPr>
        <w:pStyle w:val="BodyText"/>
        <w:tabs>
          <w:tab w:val="left" w:pos="2552"/>
          <w:tab w:val="right" w:leader="underscore" w:pos="9356"/>
        </w:tabs>
        <w:rPr>
          <w:b/>
        </w:rPr>
      </w:pPr>
      <w:r w:rsidRPr="00A26F38">
        <w:rPr>
          <w:b/>
        </w:rPr>
        <w:t>Year ended</w:t>
      </w:r>
      <w:r w:rsidRPr="00A26F38">
        <w:rPr>
          <w:b/>
        </w:rPr>
        <w:tab/>
      </w:r>
      <w:r w:rsidRPr="00A26F38">
        <w:rPr>
          <w:b/>
        </w:rPr>
        <w:tab/>
      </w:r>
    </w:p>
    <w:p w14:paraId="00D7B4B4" w14:textId="77777777" w:rsidR="00295D1F" w:rsidRPr="00A06617" w:rsidRDefault="00295D1F" w:rsidP="00295D1F">
      <w:pPr>
        <w:pStyle w:val="ExampleText"/>
        <w:pBdr>
          <w:top w:val="none" w:sz="0" w:space="0" w:color="auto"/>
          <w:left w:val="none" w:sz="0" w:space="0" w:color="auto"/>
          <w:bottom w:val="none" w:sz="0" w:space="0" w:color="auto"/>
          <w:right w:val="none" w:sz="0" w:space="0" w:color="auto"/>
        </w:pBdr>
        <w:rPr>
          <w:rFonts w:ascii="Arial Black" w:hAnsi="Arial Black"/>
          <w:sz w:val="12"/>
          <w:szCs w:val="12"/>
        </w:rPr>
      </w:pPr>
    </w:p>
    <w:p w14:paraId="6E3C2073" w14:textId="77777777" w:rsidR="00295D1F" w:rsidRDefault="00295D1F" w:rsidP="00295D1F">
      <w:pPr>
        <w:pStyle w:val="ExampleText"/>
        <w:pBdr>
          <w:top w:val="none" w:sz="0" w:space="0" w:color="auto"/>
          <w:left w:val="none" w:sz="0" w:space="0" w:color="auto"/>
          <w:bottom w:val="none" w:sz="0" w:space="0" w:color="auto"/>
          <w:right w:val="none" w:sz="0" w:space="0" w:color="auto"/>
        </w:pBdr>
      </w:pPr>
      <w:r>
        <w:rPr>
          <w:rFonts w:ascii="Arial Black" w:hAnsi="Arial Black"/>
        </w:rPr>
        <w:t>Net rental property income (loss)</w:t>
      </w:r>
    </w:p>
    <w:p w14:paraId="13B5CB6D" w14:textId="77777777" w:rsidR="00295D1F" w:rsidRDefault="00295D1F" w:rsidP="00295D1F">
      <w:pPr>
        <w:pStyle w:val="ExampleText"/>
        <w:pBdr>
          <w:top w:val="none" w:sz="0" w:space="0" w:color="auto"/>
          <w:left w:val="none" w:sz="0" w:space="0" w:color="auto"/>
          <w:bottom w:val="none" w:sz="0" w:space="0" w:color="auto"/>
          <w:right w:val="none" w:sz="0" w:space="0" w:color="auto"/>
        </w:pBdr>
        <w:tabs>
          <w:tab w:val="left" w:pos="7671"/>
          <w:tab w:val="left" w:pos="8222"/>
          <w:tab w:val="left" w:pos="9356"/>
        </w:tabs>
        <w:rPr>
          <w:szCs w:val="21"/>
          <w:u w:val="dotted"/>
        </w:rPr>
      </w:pPr>
      <w:r>
        <w:t xml:space="preserve">Net rent at </w:t>
      </w:r>
      <w:r w:rsidRPr="00622EC4">
        <w:rPr>
          <w:b/>
        </w:rPr>
        <w:t>Item 21</w:t>
      </w:r>
      <w:r>
        <w:rPr>
          <w:b/>
        </w:rPr>
        <w:t xml:space="preserve"> </w:t>
      </w:r>
      <w:r>
        <w:t>(</w:t>
      </w:r>
      <w:r w:rsidRPr="00905D57">
        <w:rPr>
          <w:sz w:val="19"/>
          <w:szCs w:val="19"/>
        </w:rPr>
        <w:t>If loss, show negative)</w:t>
      </w:r>
      <w:r>
        <w:tab/>
      </w:r>
      <w:r>
        <w:tab/>
        <w:t>$</w:t>
      </w:r>
      <w:r w:rsidRPr="00F50FC4">
        <w:rPr>
          <w:szCs w:val="21"/>
          <w:u w:val="dotted"/>
        </w:rPr>
        <w:tab/>
      </w:r>
    </w:p>
    <w:p w14:paraId="4049C5FA" w14:textId="77777777" w:rsidR="00295D1F" w:rsidRDefault="00295D1F" w:rsidP="00295D1F">
      <w:pPr>
        <w:pStyle w:val="ExampleText"/>
        <w:pBdr>
          <w:top w:val="none" w:sz="0" w:space="0" w:color="auto"/>
          <w:left w:val="none" w:sz="0" w:space="0" w:color="auto"/>
          <w:bottom w:val="none" w:sz="0" w:space="0" w:color="auto"/>
          <w:right w:val="none" w:sz="0" w:space="0" w:color="auto"/>
        </w:pBdr>
        <w:tabs>
          <w:tab w:val="left" w:pos="7671"/>
          <w:tab w:val="left" w:pos="8222"/>
          <w:tab w:val="left" w:pos="9356"/>
        </w:tabs>
        <w:spacing w:after="0"/>
        <w:rPr>
          <w:b/>
        </w:rPr>
      </w:pPr>
      <w:r>
        <w:t xml:space="preserve">Net rent at </w:t>
      </w:r>
      <w:r w:rsidRPr="00622EC4">
        <w:rPr>
          <w:b/>
        </w:rPr>
        <w:t xml:space="preserve">Item </w:t>
      </w:r>
      <w:r>
        <w:rPr>
          <w:b/>
        </w:rPr>
        <w:t xml:space="preserve">P8 </w:t>
      </w:r>
      <w:r>
        <w:t xml:space="preserve">of the Business and Professional Items Schedule </w:t>
      </w:r>
      <w:r w:rsidRPr="003669F5">
        <w:t>(</w:t>
      </w:r>
      <w:r>
        <w:rPr>
          <w:b/>
        </w:rPr>
        <w:t>label ‘Z’</w:t>
      </w:r>
      <w:r w:rsidRPr="00E61372">
        <w:t>)</w:t>
      </w:r>
      <w:r>
        <w:rPr>
          <w:b/>
        </w:rPr>
        <w:t xml:space="preserve"> </w:t>
      </w:r>
    </w:p>
    <w:p w14:paraId="693CD631" w14:textId="77777777" w:rsidR="00295D1F" w:rsidRDefault="00295D1F" w:rsidP="00295D1F">
      <w:pPr>
        <w:pStyle w:val="ExampleText"/>
        <w:pBdr>
          <w:top w:val="none" w:sz="0" w:space="0" w:color="auto"/>
          <w:left w:val="none" w:sz="0" w:space="0" w:color="auto"/>
          <w:bottom w:val="none" w:sz="0" w:space="0" w:color="auto"/>
          <w:right w:val="none" w:sz="0" w:space="0" w:color="auto"/>
        </w:pBdr>
        <w:tabs>
          <w:tab w:val="left" w:pos="7671"/>
          <w:tab w:val="left" w:pos="8222"/>
          <w:tab w:val="left" w:pos="9356"/>
        </w:tabs>
        <w:rPr>
          <w:szCs w:val="21"/>
          <w:u w:val="dotted"/>
        </w:rPr>
      </w:pPr>
      <w:r>
        <w:t>(</w:t>
      </w:r>
      <w:r w:rsidRPr="00905D57">
        <w:rPr>
          <w:sz w:val="19"/>
          <w:szCs w:val="19"/>
        </w:rPr>
        <w:t>If loss, show negative)</w:t>
      </w:r>
      <w:r>
        <w:tab/>
        <w:t>+</w:t>
      </w:r>
      <w:r>
        <w:tab/>
        <w:t>$</w:t>
      </w:r>
      <w:r w:rsidRPr="00F50FC4">
        <w:rPr>
          <w:szCs w:val="21"/>
          <w:u w:val="dotted"/>
        </w:rPr>
        <w:tab/>
      </w:r>
    </w:p>
    <w:p w14:paraId="5DF215DA" w14:textId="77777777" w:rsidR="00295D1F" w:rsidRDefault="00295D1F" w:rsidP="00295D1F">
      <w:pPr>
        <w:pStyle w:val="ExampleText"/>
        <w:pBdr>
          <w:top w:val="none" w:sz="0" w:space="0" w:color="auto"/>
          <w:left w:val="none" w:sz="0" w:space="0" w:color="auto"/>
          <w:bottom w:val="none" w:sz="0" w:space="0" w:color="auto"/>
          <w:right w:val="none" w:sz="0" w:space="0" w:color="auto"/>
        </w:pBdr>
        <w:tabs>
          <w:tab w:val="left" w:pos="7671"/>
          <w:tab w:val="left" w:pos="7951"/>
          <w:tab w:val="left" w:pos="8222"/>
          <w:tab w:val="left" w:pos="9356"/>
        </w:tabs>
        <w:rPr>
          <w:szCs w:val="21"/>
          <w:u w:val="dotted"/>
        </w:rPr>
      </w:pPr>
      <w:r>
        <w:rPr>
          <w:szCs w:val="21"/>
        </w:rPr>
        <w:t xml:space="preserve">Net foreign rent at </w:t>
      </w:r>
      <w:r w:rsidRPr="00622EC4">
        <w:rPr>
          <w:b/>
          <w:szCs w:val="21"/>
        </w:rPr>
        <w:t>Item 20</w:t>
      </w:r>
      <w:r>
        <w:rPr>
          <w:szCs w:val="21"/>
        </w:rPr>
        <w:t xml:space="preserve"> (</w:t>
      </w:r>
      <w:r w:rsidRPr="00622EC4">
        <w:rPr>
          <w:b/>
          <w:szCs w:val="21"/>
        </w:rPr>
        <w:t>label ‘R’</w:t>
      </w:r>
      <w:r>
        <w:rPr>
          <w:szCs w:val="21"/>
        </w:rPr>
        <w:t>) (</w:t>
      </w:r>
      <w:r w:rsidRPr="00905D57">
        <w:rPr>
          <w:sz w:val="19"/>
          <w:szCs w:val="19"/>
        </w:rPr>
        <w:t>If loss, show negative)</w:t>
      </w:r>
      <w:r>
        <w:rPr>
          <w:szCs w:val="21"/>
        </w:rPr>
        <w:tab/>
        <w:t>+</w:t>
      </w:r>
      <w:r>
        <w:rPr>
          <w:szCs w:val="21"/>
        </w:rPr>
        <w:tab/>
      </w:r>
      <w:r>
        <w:rPr>
          <w:szCs w:val="21"/>
        </w:rPr>
        <w:tab/>
        <w:t>$</w:t>
      </w:r>
      <w:r w:rsidRPr="00B715E9">
        <w:rPr>
          <w:szCs w:val="21"/>
          <w:u w:val="dotted"/>
        </w:rPr>
        <w:tab/>
      </w:r>
    </w:p>
    <w:p w14:paraId="2B3D364C" w14:textId="77777777" w:rsidR="00295D1F" w:rsidRDefault="00295D1F" w:rsidP="00295D1F">
      <w:pPr>
        <w:pStyle w:val="ExampleText"/>
        <w:pBdr>
          <w:top w:val="none" w:sz="0" w:space="0" w:color="auto"/>
          <w:left w:val="none" w:sz="0" w:space="0" w:color="auto"/>
          <w:bottom w:val="none" w:sz="0" w:space="0" w:color="auto"/>
          <w:right w:val="none" w:sz="0" w:space="0" w:color="auto"/>
        </w:pBdr>
        <w:tabs>
          <w:tab w:val="left" w:pos="7671"/>
          <w:tab w:val="left" w:pos="7951"/>
          <w:tab w:val="left" w:pos="8222"/>
          <w:tab w:val="left" w:pos="9356"/>
        </w:tabs>
        <w:rPr>
          <w:szCs w:val="21"/>
        </w:rPr>
      </w:pPr>
      <w:r>
        <w:rPr>
          <w:szCs w:val="21"/>
        </w:rPr>
        <w:t xml:space="preserve">Share of net rental income/loss from partnership </w:t>
      </w:r>
      <w:r w:rsidRPr="005B0150">
        <w:rPr>
          <w:szCs w:val="21"/>
        </w:rPr>
        <w:sym w:font="Wingdings" w:char="F08C"/>
      </w:r>
      <w:r>
        <w:rPr>
          <w:szCs w:val="21"/>
        </w:rPr>
        <w:tab/>
        <w:t>+/</w:t>
      </w:r>
      <w:r>
        <w:t>–</w:t>
      </w:r>
      <w:r>
        <w:rPr>
          <w:szCs w:val="21"/>
        </w:rPr>
        <w:tab/>
        <w:t>$</w:t>
      </w:r>
      <w:r w:rsidRPr="00B715E9">
        <w:rPr>
          <w:szCs w:val="21"/>
          <w:u w:val="dotted"/>
        </w:rPr>
        <w:tab/>
      </w:r>
    </w:p>
    <w:p w14:paraId="6658BCE0" w14:textId="77777777" w:rsidR="00295D1F" w:rsidRDefault="00295D1F" w:rsidP="00295D1F">
      <w:pPr>
        <w:pStyle w:val="ExampleText"/>
        <w:pBdr>
          <w:top w:val="none" w:sz="0" w:space="0" w:color="auto"/>
          <w:left w:val="none" w:sz="0" w:space="0" w:color="auto"/>
          <w:bottom w:val="none" w:sz="0" w:space="0" w:color="auto"/>
          <w:right w:val="none" w:sz="0" w:space="0" w:color="auto"/>
        </w:pBdr>
        <w:tabs>
          <w:tab w:val="left" w:pos="7671"/>
          <w:tab w:val="left" w:pos="7951"/>
          <w:tab w:val="left" w:pos="8222"/>
          <w:tab w:val="left" w:pos="9356"/>
        </w:tabs>
        <w:rPr>
          <w:szCs w:val="21"/>
          <w:u w:val="single"/>
        </w:rPr>
      </w:pPr>
      <w:r>
        <w:rPr>
          <w:szCs w:val="21"/>
        </w:rPr>
        <w:t xml:space="preserve">Low-value pool deduction related to rental properties at </w:t>
      </w:r>
      <w:r w:rsidRPr="00622EC4">
        <w:rPr>
          <w:b/>
          <w:szCs w:val="21"/>
        </w:rPr>
        <w:t>Item D6</w:t>
      </w:r>
      <w:r>
        <w:rPr>
          <w:szCs w:val="21"/>
        </w:rPr>
        <w:tab/>
      </w:r>
      <w:r>
        <w:t>–</w:t>
      </w:r>
      <w:r>
        <w:rPr>
          <w:szCs w:val="21"/>
        </w:rPr>
        <w:tab/>
      </w:r>
      <w:r>
        <w:rPr>
          <w:szCs w:val="21"/>
        </w:rPr>
        <w:tab/>
        <w:t>$</w:t>
      </w:r>
      <w:r w:rsidRPr="00B715E9">
        <w:rPr>
          <w:szCs w:val="21"/>
          <w:u w:val="dotted"/>
        </w:rPr>
        <w:tab/>
      </w:r>
    </w:p>
    <w:p w14:paraId="7552D136" w14:textId="77777777" w:rsidR="00295D1F" w:rsidRDefault="00295D1F" w:rsidP="00295D1F">
      <w:pPr>
        <w:pStyle w:val="ExampleText"/>
        <w:pBdr>
          <w:top w:val="none" w:sz="0" w:space="0" w:color="auto"/>
          <w:left w:val="none" w:sz="0" w:space="0" w:color="auto"/>
          <w:bottom w:val="none" w:sz="0" w:space="0" w:color="auto"/>
          <w:right w:val="none" w:sz="0" w:space="0" w:color="auto"/>
        </w:pBdr>
        <w:tabs>
          <w:tab w:val="left" w:pos="7671"/>
          <w:tab w:val="left" w:pos="7951"/>
          <w:tab w:val="left" w:pos="8222"/>
          <w:tab w:val="left" w:pos="9356"/>
        </w:tabs>
        <w:rPr>
          <w:szCs w:val="21"/>
          <w:u w:val="single"/>
        </w:rPr>
      </w:pPr>
      <w:r>
        <w:rPr>
          <w:szCs w:val="21"/>
        </w:rPr>
        <w:t xml:space="preserve">Other deductions for rental properties, including debt deductions at </w:t>
      </w:r>
      <w:r w:rsidRPr="00622EC4">
        <w:rPr>
          <w:b/>
          <w:szCs w:val="21"/>
        </w:rPr>
        <w:t>Item D</w:t>
      </w:r>
      <w:r>
        <w:rPr>
          <w:b/>
          <w:szCs w:val="21"/>
        </w:rPr>
        <w:t>15</w:t>
      </w:r>
      <w:r>
        <w:rPr>
          <w:szCs w:val="21"/>
        </w:rPr>
        <w:tab/>
      </w:r>
      <w:r>
        <w:t>–</w:t>
      </w:r>
      <w:r>
        <w:rPr>
          <w:szCs w:val="21"/>
        </w:rPr>
        <w:tab/>
      </w:r>
      <w:r>
        <w:rPr>
          <w:szCs w:val="21"/>
        </w:rPr>
        <w:tab/>
        <w:t>$</w:t>
      </w:r>
      <w:r>
        <w:rPr>
          <w:szCs w:val="21"/>
          <w:u w:val="single"/>
        </w:rPr>
        <w:tab/>
      </w:r>
    </w:p>
    <w:p w14:paraId="0530FDC8" w14:textId="77777777" w:rsidR="00295D1F" w:rsidRDefault="00295D1F" w:rsidP="00295D1F">
      <w:pPr>
        <w:pStyle w:val="ExampleText"/>
        <w:pBdr>
          <w:top w:val="none" w:sz="0" w:space="0" w:color="auto"/>
          <w:left w:val="none" w:sz="0" w:space="0" w:color="auto"/>
          <w:bottom w:val="none" w:sz="0" w:space="0" w:color="auto"/>
          <w:right w:val="none" w:sz="0" w:space="0" w:color="auto"/>
        </w:pBdr>
        <w:tabs>
          <w:tab w:val="left" w:pos="7671"/>
          <w:tab w:val="left" w:pos="7951"/>
          <w:tab w:val="left" w:pos="8222"/>
          <w:tab w:val="left" w:pos="9356"/>
        </w:tabs>
        <w:rPr>
          <w:rFonts w:ascii="Arial Bold" w:hAnsi="Arial Bold"/>
          <w:szCs w:val="21"/>
          <w:u w:val="double"/>
        </w:rPr>
      </w:pPr>
      <w:r w:rsidRPr="00622EC4">
        <w:rPr>
          <w:b/>
          <w:szCs w:val="21"/>
        </w:rPr>
        <w:t>Net rental property income (loss)</w:t>
      </w:r>
      <w:r>
        <w:rPr>
          <w:szCs w:val="21"/>
        </w:rPr>
        <w:t xml:space="preserve"> (</w:t>
      </w:r>
      <w:r w:rsidRPr="00905D57">
        <w:rPr>
          <w:sz w:val="19"/>
          <w:szCs w:val="19"/>
        </w:rPr>
        <w:t>If loss</w:t>
      </w:r>
      <w:r>
        <w:rPr>
          <w:sz w:val="19"/>
          <w:szCs w:val="19"/>
        </w:rPr>
        <w:t xml:space="preserve">, </w:t>
      </w:r>
      <w:r w:rsidRPr="00905D57">
        <w:rPr>
          <w:sz w:val="19"/>
          <w:szCs w:val="19"/>
        </w:rPr>
        <w:t xml:space="preserve">record at </w:t>
      </w:r>
      <w:r w:rsidRPr="001B1698">
        <w:rPr>
          <w:b/>
          <w:sz w:val="19"/>
          <w:szCs w:val="19"/>
        </w:rPr>
        <w:t>Item</w:t>
      </w:r>
      <w:r w:rsidRPr="00905D57">
        <w:rPr>
          <w:sz w:val="19"/>
          <w:szCs w:val="19"/>
        </w:rPr>
        <w:t xml:space="preserve"> </w:t>
      </w:r>
      <w:r w:rsidRPr="00622EC4">
        <w:rPr>
          <w:b/>
          <w:sz w:val="19"/>
          <w:szCs w:val="19"/>
        </w:rPr>
        <w:t>IT6</w:t>
      </w:r>
      <w:r>
        <w:rPr>
          <w:b/>
          <w:sz w:val="19"/>
          <w:szCs w:val="19"/>
        </w:rPr>
        <w:t xml:space="preserve">, </w:t>
      </w:r>
      <w:r>
        <w:rPr>
          <w:sz w:val="19"/>
          <w:szCs w:val="19"/>
        </w:rPr>
        <w:t>otherwise</w:t>
      </w:r>
      <w:r w:rsidRPr="00E61372">
        <w:rPr>
          <w:sz w:val="19"/>
          <w:szCs w:val="19"/>
        </w:rPr>
        <w:t xml:space="preserve"> record</w:t>
      </w:r>
      <w:r>
        <w:rPr>
          <w:b/>
          <w:sz w:val="19"/>
          <w:szCs w:val="19"/>
        </w:rPr>
        <w:t xml:space="preserve"> ‘0’</w:t>
      </w:r>
      <w:r w:rsidRPr="00905D57">
        <w:rPr>
          <w:sz w:val="19"/>
          <w:szCs w:val="19"/>
        </w:rPr>
        <w:t>)</w:t>
      </w:r>
      <w:r>
        <w:rPr>
          <w:szCs w:val="21"/>
        </w:rPr>
        <w:tab/>
      </w:r>
      <w:r>
        <w:rPr>
          <w:szCs w:val="21"/>
        </w:rPr>
        <w:tab/>
      </w:r>
      <w:r>
        <w:rPr>
          <w:szCs w:val="21"/>
        </w:rPr>
        <w:tab/>
      </w:r>
      <w:r w:rsidRPr="00094683">
        <w:rPr>
          <w:rFonts w:ascii="Arial Bold" w:hAnsi="Arial Bold"/>
          <w:szCs w:val="21"/>
        </w:rPr>
        <w:t>$</w:t>
      </w:r>
      <w:r w:rsidRPr="00094683">
        <w:rPr>
          <w:rFonts w:ascii="Arial Bold" w:hAnsi="Arial Bold"/>
          <w:szCs w:val="21"/>
          <w:u w:val="double"/>
        </w:rPr>
        <w:tab/>
      </w:r>
    </w:p>
    <w:p w14:paraId="43848A31" w14:textId="77777777" w:rsidR="00295D1F" w:rsidRPr="00E57DBA" w:rsidRDefault="00295D1F" w:rsidP="00295D1F">
      <w:pPr>
        <w:pStyle w:val="ExampleText"/>
        <w:pBdr>
          <w:top w:val="none" w:sz="0" w:space="0" w:color="auto"/>
          <w:left w:val="none" w:sz="0" w:space="0" w:color="auto"/>
          <w:bottom w:val="none" w:sz="0" w:space="0" w:color="auto"/>
          <w:right w:val="none" w:sz="0" w:space="0" w:color="auto"/>
        </w:pBdr>
        <w:tabs>
          <w:tab w:val="left" w:pos="7671"/>
          <w:tab w:val="left" w:pos="7951"/>
          <w:tab w:val="left" w:pos="8222"/>
          <w:tab w:val="left" w:pos="9356"/>
        </w:tabs>
      </w:pPr>
    </w:p>
    <w:p w14:paraId="4EB65DE8" w14:textId="77777777" w:rsidR="00295D1F" w:rsidRDefault="00295D1F" w:rsidP="00295D1F">
      <w:pPr>
        <w:pStyle w:val="Footnote"/>
      </w:pPr>
      <w:r w:rsidRPr="005B0150">
        <w:rPr>
          <w:i w:val="0"/>
          <w:iCs/>
          <w:szCs w:val="19"/>
        </w:rPr>
        <w:sym w:font="Wingdings" w:char="F08C"/>
      </w:r>
      <w:r>
        <w:rPr>
          <w:sz w:val="28"/>
          <w:szCs w:val="28"/>
          <w:vertAlign w:val="superscript"/>
        </w:rPr>
        <w:tab/>
      </w:r>
      <w:r>
        <w:rPr>
          <w:rFonts w:cs="Arial"/>
          <w:sz w:val="20"/>
        </w:rPr>
        <w:t xml:space="preserve">This </w:t>
      </w:r>
      <w:r w:rsidRPr="001C55C6">
        <w:t>amount</w:t>
      </w:r>
      <w:r>
        <w:rPr>
          <w:rFonts w:cs="Arial"/>
          <w:sz w:val="20"/>
        </w:rPr>
        <w:t xml:space="preserve"> </w:t>
      </w:r>
      <w:r>
        <w:t xml:space="preserve">should be shown on the partnership return statement of distribution (e.g., refer to </w:t>
      </w:r>
      <w:r w:rsidRPr="00E61372">
        <w:rPr>
          <w:b/>
        </w:rPr>
        <w:t>Item 5</w:t>
      </w:r>
      <w:r>
        <w:rPr>
          <w:b/>
        </w:rPr>
        <w:t>4</w:t>
      </w:r>
      <w:r w:rsidRPr="00E61372">
        <w:rPr>
          <w:b/>
        </w:rPr>
        <w:t xml:space="preserve">, </w:t>
      </w:r>
      <w:r w:rsidRPr="00622EC4">
        <w:rPr>
          <w:b/>
        </w:rPr>
        <w:t xml:space="preserve">label ‘K’ </w:t>
      </w:r>
      <w:r>
        <w:t>on the partnership return).</w:t>
      </w:r>
    </w:p>
    <w:p w14:paraId="453D5A88" w14:textId="77777777" w:rsidR="00295D1F" w:rsidRDefault="00295D1F" w:rsidP="00295D1F">
      <w:pPr>
        <w:pStyle w:val="Heading3"/>
      </w:pPr>
    </w:p>
    <w:p w14:paraId="5DC6F7A9" w14:textId="77777777" w:rsidR="00295D1F" w:rsidRPr="007063D6" w:rsidRDefault="00295D1F" w:rsidP="00295D1F">
      <w:pPr>
        <w:pStyle w:val="BodyText"/>
        <w:tabs>
          <w:tab w:val="left" w:pos="426"/>
        </w:tabs>
        <w:spacing w:after="120"/>
        <w:ind w:left="420" w:hanging="420"/>
        <w:rPr>
          <w:i/>
          <w:sz w:val="20"/>
        </w:rPr>
      </w:pPr>
    </w:p>
    <w:p w14:paraId="2485B082" w14:textId="77777777" w:rsidR="00FB0C25" w:rsidRPr="00A04940" w:rsidRDefault="00FB0C25" w:rsidP="00FB0C25">
      <w:pPr>
        <w:pStyle w:val="BodyText"/>
        <w:rPr>
          <w:highlight w:val="yellow"/>
        </w:rPr>
      </w:pPr>
    </w:p>
    <w:p w14:paraId="033EF60A" w14:textId="772712B6" w:rsidR="00DA7554" w:rsidRPr="006E68E2" w:rsidRDefault="00DA7554" w:rsidP="00FB0C25"/>
    <w:sectPr w:rsidR="00DA7554" w:rsidRPr="006E68E2"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CF69B" w14:textId="77777777" w:rsidR="00054C22" w:rsidRDefault="00054C22">
      <w:r>
        <w:separator/>
      </w:r>
    </w:p>
  </w:endnote>
  <w:endnote w:type="continuationSeparator" w:id="0">
    <w:p w14:paraId="21860114" w14:textId="77777777" w:rsidR="00054C22" w:rsidRDefault="00054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42879" w14:textId="77777777" w:rsidR="00054C22" w:rsidRDefault="00054C22">
      <w:r>
        <w:separator/>
      </w:r>
    </w:p>
  </w:footnote>
  <w:footnote w:type="continuationSeparator" w:id="0">
    <w:p w14:paraId="324D88B1" w14:textId="77777777" w:rsidR="00054C22" w:rsidRDefault="00054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DF67184"/>
    <w:multiLevelType w:val="hybridMultilevel"/>
    <w:tmpl w:val="33EA0F12"/>
    <w:lvl w:ilvl="0" w:tplc="769A976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8"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771D37"/>
    <w:multiLevelType w:val="hybridMultilevel"/>
    <w:tmpl w:val="69321E54"/>
    <w:lvl w:ilvl="0" w:tplc="BFAC9AB2">
      <w:start w:val="1"/>
      <w:numFmt w:val="lowerLetter"/>
      <w:pStyle w:val="Alphapoints"/>
      <w:lvlText w:val="(%1)"/>
      <w:lvlJc w:val="left"/>
      <w:pPr>
        <w:ind w:left="1276" w:hanging="425"/>
      </w:pPr>
      <w:rPr>
        <w:rFonts w:hint="default"/>
        <w:b w:val="0"/>
        <w:sz w:val="21"/>
        <w:szCs w:val="21"/>
      </w:rPr>
    </w:lvl>
    <w:lvl w:ilvl="1" w:tplc="04090003">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12"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11"/>
  </w:num>
  <w:num w:numId="2" w16cid:durableId="441999123">
    <w:abstractNumId w:val="11"/>
  </w:num>
  <w:num w:numId="3" w16cid:durableId="1549146663">
    <w:abstractNumId w:val="12"/>
  </w:num>
  <w:num w:numId="4" w16cid:durableId="1029648082">
    <w:abstractNumId w:val="7"/>
  </w:num>
  <w:num w:numId="5" w16cid:durableId="153843600">
    <w:abstractNumId w:val="1"/>
  </w:num>
  <w:num w:numId="6" w16cid:durableId="441414335">
    <w:abstractNumId w:val="6"/>
  </w:num>
  <w:num w:numId="7" w16cid:durableId="803039246">
    <w:abstractNumId w:val="3"/>
  </w:num>
  <w:num w:numId="8" w16cid:durableId="1652325944">
    <w:abstractNumId w:val="8"/>
  </w:num>
  <w:num w:numId="9" w16cid:durableId="469591252">
    <w:abstractNumId w:val="5"/>
  </w:num>
  <w:num w:numId="10" w16cid:durableId="969555193">
    <w:abstractNumId w:val="0"/>
  </w:num>
  <w:num w:numId="11" w16cid:durableId="1769815810">
    <w:abstractNumId w:val="4"/>
  </w:num>
  <w:num w:numId="12" w16cid:durableId="958072946">
    <w:abstractNumId w:val="9"/>
  </w:num>
  <w:num w:numId="13" w16cid:durableId="521094538">
    <w:abstractNumId w:val="10"/>
  </w:num>
  <w:num w:numId="14" w16cid:durableId="879630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4C22"/>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5D1F"/>
    <w:rsid w:val="002967B7"/>
    <w:rsid w:val="00297403"/>
    <w:rsid w:val="002A4B18"/>
    <w:rsid w:val="002B0A18"/>
    <w:rsid w:val="002B25D6"/>
    <w:rsid w:val="002B28F3"/>
    <w:rsid w:val="002B2DDB"/>
    <w:rsid w:val="002B3EFB"/>
    <w:rsid w:val="002C1C17"/>
    <w:rsid w:val="002C25DE"/>
    <w:rsid w:val="002C7594"/>
    <w:rsid w:val="002E206E"/>
    <w:rsid w:val="002E3780"/>
    <w:rsid w:val="002F7A98"/>
    <w:rsid w:val="00305224"/>
    <w:rsid w:val="003119E6"/>
    <w:rsid w:val="0031328C"/>
    <w:rsid w:val="003159D4"/>
    <w:rsid w:val="00321901"/>
    <w:rsid w:val="00321A10"/>
    <w:rsid w:val="00322E36"/>
    <w:rsid w:val="003249D0"/>
    <w:rsid w:val="00346B36"/>
    <w:rsid w:val="00346DC3"/>
    <w:rsid w:val="003472FD"/>
    <w:rsid w:val="00353152"/>
    <w:rsid w:val="00360B18"/>
    <w:rsid w:val="00360C7E"/>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31737"/>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2E5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68E2"/>
    <w:rsid w:val="006E74BD"/>
    <w:rsid w:val="006E7D5B"/>
    <w:rsid w:val="006F2FF9"/>
    <w:rsid w:val="007002CF"/>
    <w:rsid w:val="00720D02"/>
    <w:rsid w:val="007223BA"/>
    <w:rsid w:val="0072271E"/>
    <w:rsid w:val="007240D1"/>
    <w:rsid w:val="007341A2"/>
    <w:rsid w:val="00740450"/>
    <w:rsid w:val="007405D6"/>
    <w:rsid w:val="007453B7"/>
    <w:rsid w:val="00745FD8"/>
    <w:rsid w:val="0074632C"/>
    <w:rsid w:val="00750E9C"/>
    <w:rsid w:val="007510DD"/>
    <w:rsid w:val="007529ED"/>
    <w:rsid w:val="00757739"/>
    <w:rsid w:val="007607E4"/>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3FA"/>
    <w:rsid w:val="00911AF5"/>
    <w:rsid w:val="00920FDB"/>
    <w:rsid w:val="009238D7"/>
    <w:rsid w:val="00927C70"/>
    <w:rsid w:val="00931130"/>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C36"/>
    <w:rsid w:val="00A51604"/>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6FD8"/>
    <w:rsid w:val="00E1010D"/>
    <w:rsid w:val="00E124CF"/>
    <w:rsid w:val="00E207D0"/>
    <w:rsid w:val="00E20AF1"/>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631D5"/>
    <w:rsid w:val="00F63568"/>
    <w:rsid w:val="00F65A05"/>
    <w:rsid w:val="00F66721"/>
    <w:rsid w:val="00F70680"/>
    <w:rsid w:val="00F7145C"/>
    <w:rsid w:val="00F7788E"/>
    <w:rsid w:val="00F77B20"/>
    <w:rsid w:val="00F803AA"/>
    <w:rsid w:val="00F86C62"/>
    <w:rsid w:val="00F872EC"/>
    <w:rsid w:val="00F9523B"/>
    <w:rsid w:val="00FA46DA"/>
    <w:rsid w:val="00FA711E"/>
    <w:rsid w:val="00FB0C25"/>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pPr>
      <w:numPr>
        <w:numId w:val="3"/>
      </w:numPr>
      <w:tabs>
        <w:tab w:val="clear" w:pos="720"/>
      </w:tabs>
      <w:spacing w:after="60"/>
      <w:ind w:left="426" w:hanging="426"/>
    </w:pPr>
  </w:style>
  <w:style w:type="paragraph" w:customStyle="1" w:styleId="Note">
    <w:name w:val="Note"/>
    <w:basedOn w:val="BodyText"/>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1"/>
    <w:link w:val="BodyText"/>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BodyTextChar2">
    <w:name w:val="Body Text Char2"/>
    <w:aliases w:val="Body Text Char1 Char4,Body Text Char Char Char3,Body Text Char1 Char Char Char3,Body Text Char Char Char Char Char3,Body Text Char1 Char Char Char Char Char,Body Text Char Char Char Char Char Char Char3, Char Char,Body Text Char Char2"/>
    <w:rsid w:val="002E206E"/>
    <w:rPr>
      <w:rFonts w:ascii="Arial" w:eastAsia="MS Mincho" w:hAnsi="Arial"/>
      <w:sz w:val="21"/>
      <w:lang w:val="en-AU" w:eastAsia="en-US" w:bidi="ar-SA"/>
    </w:rPr>
  </w:style>
  <w:style w:type="paragraph" w:customStyle="1" w:styleId="Alphapoints">
    <w:name w:val="Alpha points"/>
    <w:basedOn w:val="BodyText"/>
    <w:qFormat/>
    <w:rsid w:val="006E68E2"/>
    <w:pPr>
      <w:numPr>
        <w:numId w:val="13"/>
      </w:numPr>
      <w:tabs>
        <w:tab w:val="left" w:pos="425"/>
      </w:tabs>
    </w:pPr>
    <w:rPr>
      <w:szCs w:val="24"/>
      <w:lang w:val="en-US"/>
    </w:rPr>
  </w:style>
  <w:style w:type="character" w:customStyle="1" w:styleId="ExampleTextChar">
    <w:name w:val="Example Text Char"/>
    <w:link w:val="ExampleText"/>
    <w:rsid w:val="00F803AA"/>
    <w:rPr>
      <w:rFonts w:ascii="Arial" w:eastAsia="MS Mincho" w:hAnsi="Arial"/>
      <w:snapToGrid w:val="0"/>
      <w:color w:val="000000"/>
      <w:sz w:val="22"/>
      <w:lang w:val="en-US"/>
    </w:rPr>
  </w:style>
  <w:style w:type="character" w:customStyle="1" w:styleId="ExampleHeadingChar">
    <w:name w:val="Example Heading Char"/>
    <w:link w:val="ExampleHeading"/>
    <w:rsid w:val="00FB0C25"/>
    <w:rPr>
      <w:rFonts w:ascii="Arial Black" w:eastAsia="MS Mincho" w:hAnsi="Arial Black"/>
      <w:snapToGrid w:val="0"/>
      <w:color w:val="000000"/>
      <w:sz w:val="24"/>
      <w:lang w:val="en-US"/>
    </w:rPr>
  </w:style>
  <w:style w:type="paragraph" w:customStyle="1" w:styleId="Footnote">
    <w:name w:val="Footnote"/>
    <w:basedOn w:val="BodyText"/>
    <w:qFormat/>
    <w:rsid w:val="00FB0C25"/>
    <w:pPr>
      <w:tabs>
        <w:tab w:val="left" w:pos="284"/>
      </w:tabs>
      <w:spacing w:after="120"/>
      <w:ind w:left="284" w:hanging="284"/>
    </w:pPr>
    <w:rPr>
      <w:i/>
      <w:sz w:val="19"/>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695</Characters>
  <Application>Microsoft Office Word</Application>
  <DocSecurity>0</DocSecurity>
  <Lines>17</Lines>
  <Paragraphs>18</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2026-07-30T06:33:00Z</dcterms:created>
  <dcterms:modified xsi:type="dcterms:W3CDTF">2026-07-30T06:33:00Z</dcterms:modified>
</cp:coreProperties>
</file>